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3C" w:rsidRPr="00C16CEA" w:rsidRDefault="009A413C" w:rsidP="00C16CEA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C16CEA">
        <w:rPr>
          <w:b/>
          <w:bCs/>
          <w:color w:val="212121"/>
          <w:sz w:val="28"/>
          <w:szCs w:val="28"/>
        </w:rPr>
        <w:t xml:space="preserve">Что такое </w:t>
      </w:r>
      <w:proofErr w:type="spellStart"/>
      <w:r w:rsidRPr="00C16CEA">
        <w:rPr>
          <w:b/>
          <w:bCs/>
          <w:color w:val="212121"/>
          <w:sz w:val="28"/>
          <w:szCs w:val="28"/>
        </w:rPr>
        <w:t>проактивное</w:t>
      </w:r>
      <w:proofErr w:type="spellEnd"/>
      <w:r w:rsidRPr="00C16CEA">
        <w:rPr>
          <w:b/>
          <w:bCs/>
          <w:color w:val="212121"/>
          <w:sz w:val="28"/>
          <w:szCs w:val="28"/>
        </w:rPr>
        <w:t xml:space="preserve"> предоставление услуг?</w:t>
      </w:r>
    </w:p>
    <w:p w:rsidR="009A413C" w:rsidRDefault="009A413C" w:rsidP="00C16CEA">
      <w:pPr>
        <w:pStyle w:val="a4"/>
        <w:jc w:val="both"/>
        <w:rPr>
          <w:color w:val="212121"/>
          <w:sz w:val="28"/>
          <w:szCs w:val="28"/>
        </w:rPr>
      </w:pPr>
    </w:p>
    <w:p w:rsidR="009A413C" w:rsidRPr="00C16CEA" w:rsidRDefault="0070603D" w:rsidP="00C16CEA">
      <w:pPr>
        <w:pStyle w:val="a4"/>
        <w:jc w:val="both"/>
        <w:rPr>
          <w:color w:val="212121"/>
          <w:sz w:val="28"/>
          <w:szCs w:val="28"/>
        </w:rPr>
      </w:pPr>
      <w:r w:rsidRPr="007060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54.25pt;height:208.5pt;z-index:1">
            <v:imagedata r:id="rId4" o:title="TmliQ6g2C3c"/>
            <w10:wrap type="square"/>
          </v:shape>
        </w:pict>
      </w:r>
    </w:p>
    <w:p w:rsidR="009A413C" w:rsidRPr="00C16CEA" w:rsidRDefault="009A413C" w:rsidP="006D72E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16CEA">
        <w:rPr>
          <w:color w:val="212121"/>
          <w:sz w:val="28"/>
          <w:szCs w:val="28"/>
        </w:rPr>
        <w:t>Сегодня некоторые государственные услуги предоставляются Пенсионным фондом России в упреждающем (</w:t>
      </w:r>
      <w:proofErr w:type="spellStart"/>
      <w:r w:rsidRPr="00C16CEA">
        <w:rPr>
          <w:color w:val="212121"/>
          <w:sz w:val="28"/>
          <w:szCs w:val="28"/>
        </w:rPr>
        <w:t>проактивном</w:t>
      </w:r>
      <w:proofErr w:type="spellEnd"/>
      <w:r w:rsidRPr="00C16CEA">
        <w:rPr>
          <w:color w:val="212121"/>
          <w:sz w:val="28"/>
          <w:szCs w:val="28"/>
        </w:rPr>
        <w:t>) режиме. Это означает, что услуги предоставляются автоматически, без заявления граждан.</w:t>
      </w:r>
    </w:p>
    <w:p w:rsidR="009A413C" w:rsidRPr="00C16CEA" w:rsidRDefault="009A413C" w:rsidP="006D72E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16CEA">
        <w:rPr>
          <w:color w:val="212121"/>
          <w:sz w:val="28"/>
          <w:szCs w:val="28"/>
        </w:rPr>
        <w:t xml:space="preserve">Так, в </w:t>
      </w:r>
      <w:proofErr w:type="spellStart"/>
      <w:r w:rsidRPr="00C16CEA">
        <w:rPr>
          <w:color w:val="212121"/>
          <w:sz w:val="28"/>
          <w:szCs w:val="28"/>
        </w:rPr>
        <w:t>проактивном</w:t>
      </w:r>
      <w:proofErr w:type="spellEnd"/>
      <w:r w:rsidRPr="00C16CEA">
        <w:rPr>
          <w:color w:val="212121"/>
          <w:sz w:val="28"/>
          <w:szCs w:val="28"/>
        </w:rPr>
        <w:t xml:space="preserve"> режиме ПФР устанавливает материнский (</w:t>
      </w:r>
      <w:proofErr w:type="gramStart"/>
      <w:r w:rsidRPr="00C16CEA">
        <w:rPr>
          <w:color w:val="212121"/>
          <w:sz w:val="28"/>
          <w:szCs w:val="28"/>
        </w:rPr>
        <w:t xml:space="preserve">семейный) </w:t>
      </w:r>
      <w:proofErr w:type="gramEnd"/>
      <w:r w:rsidRPr="00C16CEA">
        <w:rPr>
          <w:color w:val="212121"/>
          <w:sz w:val="28"/>
          <w:szCs w:val="28"/>
        </w:rPr>
        <w:t>капитал, оформляет СНИЛС на новорождённых детей. Электронные документы поступают в «Личный кабинет» мамы на официальном сайте ПФР (</w:t>
      </w:r>
      <w:hyperlink r:id="rId5" w:history="1">
        <w:r w:rsidRPr="00C16CEA">
          <w:rPr>
            <w:rStyle w:val="a3"/>
            <w:sz w:val="28"/>
            <w:szCs w:val="28"/>
          </w:rPr>
          <w:t>www.pfr.gov.ru</w:t>
        </w:r>
      </w:hyperlink>
      <w:r w:rsidRPr="00C16CEA">
        <w:rPr>
          <w:color w:val="212121"/>
          <w:sz w:val="28"/>
          <w:szCs w:val="28"/>
        </w:rPr>
        <w:t xml:space="preserve">) и на портале </w:t>
      </w:r>
      <w:proofErr w:type="spellStart"/>
      <w:r w:rsidRPr="00C16CEA">
        <w:rPr>
          <w:color w:val="212121"/>
          <w:sz w:val="28"/>
          <w:szCs w:val="28"/>
        </w:rPr>
        <w:t>Госуслуг</w:t>
      </w:r>
      <w:proofErr w:type="spellEnd"/>
      <w:r w:rsidRPr="00C16CEA">
        <w:rPr>
          <w:color w:val="212121"/>
          <w:sz w:val="28"/>
          <w:szCs w:val="28"/>
        </w:rPr>
        <w:t xml:space="preserve"> (</w:t>
      </w:r>
      <w:hyperlink r:id="rId6" w:history="1">
        <w:r w:rsidRPr="00C16CEA">
          <w:rPr>
            <w:rStyle w:val="a3"/>
            <w:sz w:val="28"/>
            <w:szCs w:val="28"/>
          </w:rPr>
          <w:t>www.gosuslugi.ru</w:t>
        </w:r>
      </w:hyperlink>
      <w:r w:rsidRPr="00C16CEA">
        <w:rPr>
          <w:color w:val="212121"/>
          <w:sz w:val="28"/>
          <w:szCs w:val="28"/>
        </w:rPr>
        <w:t>) и приходить за ними в ПФР не нужно.</w:t>
      </w:r>
    </w:p>
    <w:p w:rsidR="009A413C" w:rsidRPr="00C16CEA" w:rsidRDefault="009A413C" w:rsidP="006D72E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16CEA">
        <w:rPr>
          <w:color w:val="212121"/>
          <w:sz w:val="28"/>
          <w:szCs w:val="28"/>
        </w:rPr>
        <w:t xml:space="preserve">В </w:t>
      </w:r>
      <w:proofErr w:type="spellStart"/>
      <w:r w:rsidRPr="00C16CEA">
        <w:rPr>
          <w:color w:val="212121"/>
          <w:sz w:val="28"/>
          <w:szCs w:val="28"/>
        </w:rPr>
        <w:t>проактивном</w:t>
      </w:r>
      <w:proofErr w:type="spellEnd"/>
      <w:r w:rsidRPr="00C16CEA">
        <w:rPr>
          <w:color w:val="212121"/>
          <w:sz w:val="28"/>
          <w:szCs w:val="28"/>
        </w:rPr>
        <w:t xml:space="preserve"> режиме также устанавливается фиксированная выплата (аналог базовой части пенсии) в повышенном размере пенсионерам при достижении возраста 80 лет и гражданам, которым установлена инвалидность 1 группы, а также ежемесячная денежная выплата, устанавливаемая инвалидам 1, 2 и 3 групп инвалидности (по данным Федерального реестра инвалидов - ФГИС ФРИ).</w:t>
      </w:r>
    </w:p>
    <w:p w:rsidR="009A413C" w:rsidRPr="00C16CEA" w:rsidRDefault="009A413C" w:rsidP="006D72E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16CEA">
        <w:rPr>
          <w:color w:val="212121"/>
          <w:sz w:val="28"/>
          <w:szCs w:val="28"/>
        </w:rPr>
        <w:t xml:space="preserve">В </w:t>
      </w:r>
      <w:proofErr w:type="spellStart"/>
      <w:r w:rsidRPr="00C16CEA">
        <w:rPr>
          <w:color w:val="212121"/>
          <w:sz w:val="28"/>
          <w:szCs w:val="28"/>
        </w:rPr>
        <w:t>беззаявительном</w:t>
      </w:r>
      <w:proofErr w:type="spellEnd"/>
      <w:r w:rsidRPr="00C16CEA">
        <w:rPr>
          <w:color w:val="212121"/>
          <w:sz w:val="28"/>
          <w:szCs w:val="28"/>
        </w:rPr>
        <w:t xml:space="preserve"> порядке по данным работодателя производится индексация пенсии при прекращении работающим пенсионером трудовой деятельности.</w:t>
      </w:r>
    </w:p>
    <w:p w:rsidR="009A413C" w:rsidRPr="00C16CEA" w:rsidRDefault="009A413C" w:rsidP="006D72E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C16CEA">
        <w:rPr>
          <w:color w:val="212121"/>
          <w:sz w:val="28"/>
          <w:szCs w:val="28"/>
        </w:rPr>
        <w:t xml:space="preserve">В условиях пандемии, когда спрос на государственные услуги в режиме </w:t>
      </w:r>
      <w:proofErr w:type="spellStart"/>
      <w:r w:rsidRPr="00C16CEA">
        <w:rPr>
          <w:color w:val="212121"/>
          <w:sz w:val="28"/>
          <w:szCs w:val="28"/>
        </w:rPr>
        <w:t>онлайн</w:t>
      </w:r>
      <w:proofErr w:type="spellEnd"/>
      <w:r w:rsidRPr="00C16CEA">
        <w:rPr>
          <w:color w:val="212121"/>
          <w:sz w:val="28"/>
          <w:szCs w:val="28"/>
        </w:rPr>
        <w:t xml:space="preserve"> резко вырос, их </w:t>
      </w:r>
      <w:proofErr w:type="spellStart"/>
      <w:r w:rsidRPr="00C16CEA">
        <w:rPr>
          <w:color w:val="212121"/>
          <w:sz w:val="28"/>
          <w:szCs w:val="28"/>
        </w:rPr>
        <w:t>проактивное</w:t>
      </w:r>
      <w:proofErr w:type="spellEnd"/>
      <w:r w:rsidRPr="00C16CEA">
        <w:rPr>
          <w:color w:val="212121"/>
          <w:sz w:val="28"/>
          <w:szCs w:val="28"/>
        </w:rPr>
        <w:t xml:space="preserve"> предоставление является перспективным направлением развития для граждан и Пенсионного фонда России.</w:t>
      </w:r>
    </w:p>
    <w:p w:rsidR="009A413C" w:rsidRDefault="009A413C"/>
    <w:sectPr w:rsidR="009A413C" w:rsidSect="0052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CEA"/>
    <w:rsid w:val="00523230"/>
    <w:rsid w:val="006D72EB"/>
    <w:rsid w:val="0070603D"/>
    <w:rsid w:val="009A413C"/>
    <w:rsid w:val="00A679BD"/>
    <w:rsid w:val="00B92241"/>
    <w:rsid w:val="00C16CEA"/>
    <w:rsid w:val="00EF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3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16CEA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C16CE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4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9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2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p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2021-07-12T10:19:00Z</dcterms:created>
  <dcterms:modified xsi:type="dcterms:W3CDTF">2021-07-13T08:01:00Z</dcterms:modified>
</cp:coreProperties>
</file>